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10" w:rsidRDefault="00374B10" w:rsidP="00374B10">
      <w:pPr>
        <w:pStyle w:val="a8"/>
        <w:tabs>
          <w:tab w:val="left" w:pos="0"/>
        </w:tabs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Пояснительная записка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Структура контрольной работы: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Теоретическая часть</w:t>
      </w:r>
      <w:r>
        <w:rPr>
          <w:sz w:val="28"/>
          <w:szCs w:val="28"/>
        </w:rPr>
        <w:t xml:space="preserve"> - предполагает изложение </w:t>
      </w:r>
      <w:r>
        <w:rPr>
          <w:sz w:val="28"/>
          <w:szCs w:val="28"/>
        </w:rPr>
        <w:t>теоретических вопросов</w:t>
      </w:r>
      <w:r>
        <w:rPr>
          <w:sz w:val="28"/>
          <w:szCs w:val="28"/>
        </w:rPr>
        <w:t xml:space="preserve"> по курсу дисциплины.</w:t>
      </w:r>
      <w:proofErr w:type="gramEnd"/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Практическая часть</w:t>
      </w:r>
      <w:r>
        <w:rPr>
          <w:sz w:val="28"/>
          <w:szCs w:val="28"/>
        </w:rPr>
        <w:t xml:space="preserve"> – предполагает решение практических заданий.</w:t>
      </w:r>
      <w:proofErr w:type="gramEnd"/>
      <w:r>
        <w:rPr>
          <w:sz w:val="28"/>
          <w:szCs w:val="28"/>
        </w:rPr>
        <w:t xml:space="preserve"> 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Список литературы</w:t>
      </w:r>
      <w:r>
        <w:rPr>
          <w:sz w:val="28"/>
          <w:szCs w:val="28"/>
        </w:rPr>
        <w:t>.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Выбор варианта контрольной работы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 контрольной работы должен соответствовать последней цифре зачетной книжки. Например, если последняя цифра -1, то сту</w:t>
      </w:r>
      <w:r>
        <w:rPr>
          <w:sz w:val="28"/>
          <w:szCs w:val="28"/>
        </w:rPr>
        <w:t>дент должен выбрать вариант №1 или №11</w:t>
      </w:r>
      <w:r>
        <w:rPr>
          <w:sz w:val="28"/>
          <w:szCs w:val="28"/>
        </w:rPr>
        <w:t>.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</w:p>
    <w:p w:rsidR="00374B10" w:rsidRDefault="00374B10" w:rsidP="00374B10">
      <w:pPr>
        <w:pStyle w:val="a8"/>
        <w:tabs>
          <w:tab w:val="left" w:pos="0"/>
        </w:tabs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и объем  контрольной работы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Студент вправе по своему усмотрению выбрать одну из следующих форм: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1.написание работы от ру</w:t>
      </w:r>
      <w:r>
        <w:rPr>
          <w:sz w:val="28"/>
          <w:szCs w:val="28"/>
        </w:rPr>
        <w:t>ки в тетради объемом не менее 12</w:t>
      </w:r>
      <w:r>
        <w:rPr>
          <w:sz w:val="28"/>
          <w:szCs w:val="28"/>
        </w:rPr>
        <w:t xml:space="preserve"> листов.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2.изложение в компьютерном варианте, на листах формата А-4, объем не менее 15 листов.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Методические рекомендации по выполнению контрольной работы.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Рассмотрение теоретического вопроса требует от студента знания не только учебников и учебных пособий, но и дополнительной литературы: монографий, научных статей и т.п. Его изложение </w:t>
      </w:r>
      <w:r>
        <w:rPr>
          <w:sz w:val="28"/>
          <w:szCs w:val="28"/>
          <w:u w:val="single"/>
        </w:rPr>
        <w:t>не должно представлять собой «голое» переписывание или сканирование учебника</w:t>
      </w:r>
      <w:r>
        <w:rPr>
          <w:sz w:val="28"/>
          <w:szCs w:val="28"/>
        </w:rPr>
        <w:t>. Студент должен изучить 5-6 источников по рассматриваемому вопросу. В работе обязательно должны отражаться взгляды, мнения разных авторов, а также позиция студента по рассматриваемому вопросу. Студент может согласиться с мнением какого-либо автора, но при этом он должен обосновать, почему он поддерживает последнего.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Решение задач ориентирует студента на практическое применение законодательства, способствует выработке необходимых для специалиста в </w:t>
      </w:r>
      <w:r>
        <w:rPr>
          <w:sz w:val="28"/>
          <w:szCs w:val="28"/>
        </w:rPr>
        <w:lastRenderedPageBreak/>
        <w:t xml:space="preserve">области зоотехнии, а также производства и переработки сельскохозяйственной продукции навыков. </w:t>
      </w:r>
    </w:p>
    <w:p w:rsidR="00374B10" w:rsidRDefault="00374B10" w:rsidP="00374B10">
      <w:pPr>
        <w:tabs>
          <w:tab w:val="left" w:pos="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Решение задач позволит студентам проверить знание: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1.содержания норм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федеральных законов и иных нормативно-правовых актов;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2.понятий основных научно-правовых категорий, используемых законодательством.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решении задач студент должен: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1.Выделить обстоятельства, имеющие значение для решения поставленного вопроса.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нормативно-правовые акты, регулирующие данные правовые отношения.</w:t>
      </w:r>
    </w:p>
    <w:p w:rsid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Найти конкретные правовые нормы, посредством анализа которых можно найти ответ на поставленный вопрос и решить задачу.</w:t>
      </w:r>
    </w:p>
    <w:p w:rsidR="00374B10" w:rsidRPr="00374B10" w:rsidRDefault="00374B10" w:rsidP="00374B10">
      <w:pPr>
        <w:pStyle w:val="a8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74B10">
        <w:rPr>
          <w:sz w:val="28"/>
          <w:szCs w:val="28"/>
        </w:rPr>
        <w:t>В решении задачи обязательно должна быть ссылка на статью того или иного нормативно-правового акта с указанием его полного наименования и даты его принятия, а также собственное толкование анализируемой ситуации.</w:t>
      </w: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B10" w:rsidRDefault="00374B1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lastRenderedPageBreak/>
        <w:t>Вариант № 1.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1. Предмет теории государства и права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2. Происхождение права.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3.Дайте характеристику нижеперечисленным актам толкования права.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1. Постановление Конституционного Суда РФ от 29.11.2006 № 9-П "По делу о проверке конституционности пункта 100 регламента правительства Российской Федерации" // "Российская газета", № 274, 06.12.2006.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2. Постановление Государственной Думы ФС РФ от 19.04.2006 № 3046-IV ГД "О порядке применения постановления Государственной Думы Федерального Собрания Российской Федерации "Об объявлении амнистии в связи со 100-летием учреждения Государственной Думы в России" // "Российская газета", № 84, 21.04.2006.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3. Постановление Государственной Думы Федерального Собрания РФ от 18 января 1999 г. № 4148-ГД «О порядке применения постановления Государственной Думы Федерального Собрания Российской Федерации «Об объявлении амнистии»»;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4. Постановление Конституционного суда РФ от 6 июля 1999 г. № 10-п «По делу о толковании положений статьи 92 (части 2 и3) Конституции Российской Федерации»;</w:t>
      </w: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862B0E" w:rsidRPr="000A1432" w:rsidRDefault="00862B0E" w:rsidP="00862B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62B0E" w:rsidRDefault="00862B0E" w:rsidP="00862B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>. Иванов А. А., завершив учебу и получив диплом о высшем образовании, решил устроиться на работу. Собрав необходимые документы (заявление, диплом об образовании, паспорт, характеристику), он обратился в отдел кадров завода «Уралмаш», где заполнил анкету и прошел собеседование. После проверки всех документов Иванов был принят на работу в должности юриста, а директор завода издал приказ «О приеме Иванова А. А. на работу». С этого момента Иванов приступил к выполнению своих обязанностей. Покажите элементы механизма правового регулирования. Выделите фактический состав.</w:t>
      </w:r>
    </w:p>
    <w:p w:rsidR="00862B0E" w:rsidRDefault="00862B0E" w:rsidP="00862B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E11A6">
        <w:rPr>
          <w:rFonts w:ascii="Times New Roman" w:hAnsi="Times New Roman" w:cs="Times New Roman"/>
          <w:sz w:val="28"/>
          <w:szCs w:val="28"/>
        </w:rPr>
        <w:t>. Гражданин Иванов вышел из дома и не вернулся. У него имеется супруга и двое несовершеннолетних детей. Двух комнатная квартира, в которой проживает семья Ивановых, была приобретена Ивановым до брака и является его собственностью. Супруга Иванова обратилась в органы внутренних дел с заявлением о розыске ее мужа, однако проведенные оперативно-розыскные мероприятия положительного результата не дали. Для того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 чтобы продолжать проживать в квартире Иванова его жене и детям необходимо вступить в права наследования. Какое средство юридической техники необходимо применить к данной ситуации, чтобы внести в нее правовую определенность?</w:t>
      </w:r>
    </w:p>
    <w:p w:rsidR="00862B0E" w:rsidRDefault="00862B0E" w:rsidP="00862B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862B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862B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62B0E" w:rsidRPr="002B6315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2B6315" w:rsidRDefault="002608FE" w:rsidP="003306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№2</w:t>
      </w:r>
      <w:r w:rsidRPr="002B6315">
        <w:rPr>
          <w:rFonts w:ascii="Times New Roman" w:hAnsi="Times New Roman" w:cs="Times New Roman"/>
          <w:sz w:val="28"/>
          <w:szCs w:val="28"/>
        </w:rPr>
        <w:t>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lastRenderedPageBreak/>
        <w:t>1. Понятие и система юридической науки.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2. Понятие и сущность государства.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0A1432" w:rsidRDefault="00330618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Дайте обоснованный ответ.</w:t>
      </w:r>
    </w:p>
    <w:p w:rsidR="002608FE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В скверике на скамейке сидела пожилая женщина со своим четырех летним внуком. В это время подошла компания молодых людей и, сев напротив, стала громко беседовать и смеяться. Пожилая женщина обратилась к ним с просьбой, чтобы они говорили тише, либо ушли в другое место, так как громкие разговоры ее раздражают. Молодые люди отказались выполнить просьбу. Можно ли расценить поведение молодых людей как нарушение общественного порядка? Как бы Вы разрешили этот конфликт?</w:t>
      </w:r>
    </w:p>
    <w:p w:rsidR="00862B0E" w:rsidRDefault="00862B0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Pr="000A1432" w:rsidRDefault="00862B0E" w:rsidP="00862B0E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62B0E" w:rsidRDefault="00862B0E" w:rsidP="00862B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В муниципальном образовании «город Екатеринбург» требует скорейшего разрешения проблема обеспечения детей дошкольного возраста местами в детских садах. На основе данной ситуации опишите процесс реализации стадий правового регулирования. </w:t>
      </w:r>
    </w:p>
    <w:p w:rsidR="00862B0E" w:rsidRDefault="00862B0E" w:rsidP="00862B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Охарактеризуйте элементы структуры правоотношения. а) Гражданин Максимов приобрел ноутбук в торговом центре. б) Водитель Керимов, находясь в состоянии алкогольного опьянения за 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рулѐм</w:t>
      </w:r>
      <w:proofErr w:type="spellEnd"/>
      <w:r w:rsidRPr="000E11A6">
        <w:rPr>
          <w:rFonts w:ascii="Times New Roman" w:hAnsi="Times New Roman" w:cs="Times New Roman"/>
          <w:sz w:val="28"/>
          <w:szCs w:val="28"/>
        </w:rPr>
        <w:t xml:space="preserve"> своего личного автомобиля, был остановлен сотрудником ГИБДД. </w:t>
      </w:r>
    </w:p>
    <w:p w:rsidR="00862B0E" w:rsidRPr="002B6315" w:rsidRDefault="00862B0E" w:rsidP="00862B0E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Pr="002B6315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№3.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lastRenderedPageBreak/>
        <w:t>1. Функции теории государства и права.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 xml:space="preserve">2. Понятие типологии государства. </w:t>
      </w:r>
      <w:proofErr w:type="gramStart"/>
      <w:r w:rsidRPr="000A1432">
        <w:rPr>
          <w:rFonts w:ascii="Times New Roman" w:hAnsi="Times New Roman" w:cs="Times New Roman"/>
          <w:b/>
          <w:sz w:val="28"/>
          <w:szCs w:val="28"/>
        </w:rPr>
        <w:t>Формационный</w:t>
      </w:r>
      <w:proofErr w:type="gramEnd"/>
      <w:r w:rsidRPr="000A1432">
        <w:rPr>
          <w:rFonts w:ascii="Times New Roman" w:hAnsi="Times New Roman" w:cs="Times New Roman"/>
          <w:b/>
          <w:sz w:val="28"/>
          <w:szCs w:val="28"/>
        </w:rPr>
        <w:t xml:space="preserve"> и цивилизационный подходы к типологии государства.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Классифицируйте правовые нормы, содержащиеся в указанной статье нормативно правового акта.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Статья 1. местное самоуправление (ФЗ «Об общих принципах организации местного самоуправления в Российской Федерации)</w:t>
      </w:r>
    </w:p>
    <w:p w:rsidR="002608F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2608FE" w:rsidRPr="002B6315">
        <w:rPr>
          <w:rFonts w:ascii="Times New Roman" w:hAnsi="Times New Roman" w:cs="Times New Roman"/>
          <w:sz w:val="28"/>
          <w:szCs w:val="28"/>
        </w:rPr>
        <w:t>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  <w:proofErr w:type="gramEnd"/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Pr="000A1432" w:rsidRDefault="00862B0E" w:rsidP="00862B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62B0E" w:rsidRDefault="00862B0E" w:rsidP="00862B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>. «В Российской Федерации требует разрешения актуальная проблема пополнения средств пенсионного фонда». На основе данной фабулы смоделируйте законотворческий процесс, его стадии.</w:t>
      </w:r>
    </w:p>
    <w:p w:rsidR="00862B0E" w:rsidRDefault="00862B0E" w:rsidP="00862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На основе конкретных ситуаций составьте алгоритм действий применения права, содержащий все стадии. а). В дежурную часть поступило сообщение о совершенном преступлении. б). Инспектор ДПС ГИБДД выявил факт правонарушения в действиях водителя. </w:t>
      </w:r>
    </w:p>
    <w:p w:rsidR="00862B0E" w:rsidRPr="002B6315" w:rsidRDefault="00862B0E" w:rsidP="00862B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2B0E" w:rsidRDefault="00862B0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Pr="002B6315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№4.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lastRenderedPageBreak/>
        <w:t>1. Методы теории государства и права.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2. Форма правления: понятие и виды. Форма правления Российского государства.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Проведите комплексный анализ правовой нормы: а) определите элементы структуры правовой нормы (гипотезу, диспозицию, санкцию); б) определите вид каждого из структурных элементов юридической нормы. Обоснуйте каждую позицию Статья 105. Убийство (Уголовный кодекс РФ)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1. "Убийство, то есть умышленное причинение смерти другому человеку, - наказывается лишением свободы на срок от шести до пятнадцати лет".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гипотеза________________________________________________________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ее вид__________________________________________________________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диспозиция 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ее вид__________________________________________________________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санкция ________________________________________________________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ее вид__________________________________________________________</w:t>
      </w: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2D446C" w:rsidRPr="000A1432" w:rsidRDefault="002D446C" w:rsidP="002D44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D446C" w:rsidRDefault="002D446C" w:rsidP="002D44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>. Охарактеризуйте элементы состава правонарушения: - Состав дисциплинарного проступка. Гражданин К., 37 лет, работающий охранником, назначил свидание продавщице находящегося поблизости магазина, вследствие чего в течение двух часов отсутствовал на охраняемом объекте.</w:t>
      </w:r>
    </w:p>
    <w:p w:rsidR="002D446C" w:rsidRDefault="002D446C" w:rsidP="002D44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Объясните соотношение причин и условий совершения правонарушений. Исходя из следующей фабулы, определите причины и условия совершения преступления. «В ночное время суток из торгового центра, необорудованного камерами наружного и внутреннего наблюдения, было совершено хищение банкомата с денежными средствами». </w:t>
      </w:r>
    </w:p>
    <w:p w:rsidR="002D446C" w:rsidRDefault="002D446C" w:rsidP="002D44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Pr="002B6315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0A1432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Вариант №5.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lastRenderedPageBreak/>
        <w:t>1. Место теории государства и права в системе гуманитарных и юридических наук.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2. Государственная власть: понятие и виды.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Классифицируйте правовые нормы, содержащиеся в указанных статьях нормативных правовых актов. Соотнесите норму права и статью. Обоснуйте каждую позицию.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Статья 342. Нарушение уставных правил караульной службы (Уголовный кодекс РФ)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6315">
        <w:rPr>
          <w:rFonts w:ascii="Times New Roman" w:hAnsi="Times New Roman" w:cs="Times New Roman"/>
          <w:sz w:val="28"/>
          <w:szCs w:val="28"/>
        </w:rPr>
        <w:t>"Нарушение уставных правил караульной (вахтенной) службы лицом, входящим в состав караула (вахты), если это деяние повлекло причинение вреда охраняемым караулом (вахтой) объектам, - наказывается ограничением по военной службе на срок до двух лет, либо арестом на срок до шести месяцев, либо содержанием в дисциплинарной воинской части на срок до двух лет, либо лишением свободы на срок до двух лет".</w:t>
      </w:r>
      <w:proofErr w:type="gramEnd"/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2. Количество норм:________________________________________________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по субъектам правотворчества 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по социальному назначению и роли в правовой системе 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по предмету правового регулирования 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по методу правового регулирования __ 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по сфере действия 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по юридической силе 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по кругу лиц_______________________________________________________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по времени действия 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по способу изложения _______________________________________________</w:t>
      </w: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2D446C" w:rsidRPr="000A1432" w:rsidRDefault="002D446C" w:rsidP="002D44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D446C" w:rsidRDefault="002D446C" w:rsidP="002D44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Посол Российской Федерации в государстве Сенегал, находясь за рулем автомобиля, стал виновником дорожно-транспортного происшествия, в результате которого погиб гражданин Сенегала. Будет ли посол РФ привлечен к уголовной ответственности на территории Сенегала? </w:t>
      </w:r>
    </w:p>
    <w:p w:rsidR="002D446C" w:rsidRDefault="002D446C" w:rsidP="002D44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Во время стоянки иностранного грузового судна на рейде морского порта Новороссийска один из матросов на палубе этого судна причинил тяжкое телесное повреждение другому матросу. Потерпевший обратился в администрацию порта. Вправе ли работники местного РОВД привлечь к ответственности виновного? Изменится ли ситуация в случае совершения правонарушения на борту судна во время его нахождения в нейтральных водах, и к кому должен в данном случае обратиться потерпевший? </w:t>
      </w:r>
    </w:p>
    <w:p w:rsidR="002D446C" w:rsidRDefault="002D446C" w:rsidP="002D44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Pr="002B6315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№6.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общественной власти в первобытном обществе.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2. Государственный (политический) режим: понятие и виды.</w:t>
      </w:r>
    </w:p>
    <w:p w:rsidR="002608FE" w:rsidRPr="000A1432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Найдите в официальных источниках различные виды действующих нормативных правовых актов РФ. Выпишите их названия, укажите время принятия, вступления в силу и официальный источник.</w:t>
      </w:r>
    </w:p>
    <w:p w:rsidR="00F837D0" w:rsidRDefault="00F837D0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Pr="000A1432" w:rsidRDefault="00F837D0" w:rsidP="00F837D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3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837D0" w:rsidRDefault="00F837D0" w:rsidP="00F837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>. Гражданин М. вместе с гражданином Н. занимались в 1983 году скупкой и перепродажей валюты с целью наживы. Гражданин Н. был арестован в этом же году и привлечен к уголовной ответственности по ст. 88 УК РСФСР. Гражданин М. скрылся и был арестован только в 1994 году, когда данная статья была исключена из Уголовного кодекса (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декриминализирована</w:t>
      </w:r>
      <w:proofErr w:type="spellEnd"/>
      <w:r w:rsidRPr="000E11A6">
        <w:rPr>
          <w:rFonts w:ascii="Times New Roman" w:hAnsi="Times New Roman" w:cs="Times New Roman"/>
          <w:sz w:val="28"/>
          <w:szCs w:val="28"/>
        </w:rPr>
        <w:t xml:space="preserve">). Следователь заявил о том, что он намерен возбудить уголовное дело, так как в момент совершения валютных операций данная статья действовала. Правомерно ли заявление следователя? </w:t>
      </w:r>
    </w:p>
    <w:p w:rsidR="00F837D0" w:rsidRDefault="00F837D0" w:rsidP="00F837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Во время стоянки иностранного грузового судна на рейде морского порта Новороссийска один из матросов на палубе этого судна причинил тяжкое телесное повреждение другому матросу. Потерпевший обратился в администрацию порта. По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закону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 какого государства следует привлечь к ответственности виновного? Изменится ли ситуация в случае совершения правонарушения на борту судна во время его нахождения в нейтральных водах, и к кому должен в данном случае обратиться потерпевший?</w:t>
      </w:r>
    </w:p>
    <w:p w:rsidR="00F837D0" w:rsidRPr="002B6315" w:rsidRDefault="00F837D0" w:rsidP="00F837D0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Default="00F837D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Default="00F837D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46C" w:rsidRPr="002B6315" w:rsidRDefault="002D446C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№7.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Понятие типа государства. </w:t>
      </w:r>
      <w:proofErr w:type="gramStart"/>
      <w:r w:rsidRPr="000C6D7C">
        <w:rPr>
          <w:rFonts w:ascii="Times New Roman" w:hAnsi="Times New Roman" w:cs="Times New Roman"/>
          <w:b/>
          <w:sz w:val="28"/>
          <w:szCs w:val="28"/>
        </w:rPr>
        <w:t>Формационный</w:t>
      </w:r>
      <w:proofErr w:type="gramEnd"/>
      <w:r w:rsidRPr="000C6D7C">
        <w:rPr>
          <w:rFonts w:ascii="Times New Roman" w:hAnsi="Times New Roman" w:cs="Times New Roman"/>
          <w:b/>
          <w:sz w:val="28"/>
          <w:szCs w:val="28"/>
        </w:rPr>
        <w:t xml:space="preserve"> и цивилизационный подходы к типологии государства.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2. Формы и методы осуществления функций государства.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Найдите в нормативных актах и выпишите: а) коллизионную норму; б) норму со сложной гипотезой; в) норму с относительно-определенной санкцией; г) норму, распространяющую свое действие на строго ограниченный круг субъектов. Выбор обоснуйте.</w:t>
      </w:r>
    </w:p>
    <w:p w:rsidR="002B6315" w:rsidRDefault="002B6315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Pr="000C6D7C" w:rsidRDefault="00F837D0" w:rsidP="00F837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Десятилетний сын депутата Государственной Думы РФ по неосторожности разбил автомобиль соседа по дому. Требуется ли предварительное согласие Государственной Думы РФ или ее Совета для возложения на депутата гражданско-правовой ответственности? 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По приговору областного суда в отношении С., совершившего убийство с целью использования органов потерпевшего, было назначено лишение свободы в исправительной колонии строгого режима. Классифицируйте виды юридических фактов и возникшие в связи с ними правоотношениями. Проанализируйте элементы правоотношения. </w:t>
      </w:r>
    </w:p>
    <w:p w:rsidR="000A1432" w:rsidRDefault="000A1432" w:rsidP="00F837D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37D0" w:rsidRDefault="00F837D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Default="00F837D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Default="00F837D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Default="00F837D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Default="00F837D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Default="00F837D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7D0" w:rsidRDefault="00F837D0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№8.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>1. Понятие и значение функций государства.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2. Форма государственного устройства: понятие и виды.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На примере анализа действующего российского законодательства проиллюстрируйте различные способы толкования. Приведите примеры норм, допускающих распространительное и ограничительное толкование.</w:t>
      </w: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0A1432" w:rsidRPr="000C6D7C" w:rsidRDefault="000A1432" w:rsidP="000A14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 xml:space="preserve">. 23 декабря 2012 года в 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0E11A6">
        <w:rPr>
          <w:rFonts w:ascii="Times New Roman" w:hAnsi="Times New Roman" w:cs="Times New Roman"/>
          <w:sz w:val="28"/>
          <w:szCs w:val="28"/>
        </w:rPr>
        <w:t xml:space="preserve"> города Екатеринбурга был зарегистрирован брак гр. Савельева с гр. Юрьевой. Классифицируйте виды юридических фактов и возникшие в связи с ними правоотношениями. Проанализируйте элементы правоотношения. 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К., занимающийся предпринимательской деятельностью и поставляющий товар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заключил договор поставки с предпринимателем З. Классифицируйте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 виды юридических фактов и возникшие в связи с ними правоотношениями. Проанализируйте элементы правоотношения.</w:t>
      </w:r>
    </w:p>
    <w:p w:rsidR="000A1432" w:rsidRDefault="000A1432" w:rsidP="000A14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Pr="002B6315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№9.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>1. Понятие и значение функций государства.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2. Общая характеристика теорий о происхождении государства.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3. Дайте характеристику нижеперечисленным актам толкования права.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1. Постановление Конституционного Суда РФ от 29.11.2006 № 9-П "По делу о проверке конституционности пункта 100 регламента правительства Российской Федерации" // "Российская газета", № 274, 06.12.2006.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2. Постановление Государственной Думы ФС РФ от 19.04.2006 № 3046-IV ГД "О порядке применения постановления Государственной Думы Федерального Собрания Российской Федерации "Об объявлении амнистии в связи со 100-летием учреждения Государственной Думы в России" // "Российская газета", № 84, 21.04.2006.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3. Постановление Государственной Думы Федерального Собрания РФ от 18 января 1999 г. № 4148-ГД «О порядке применения постановления Государственной Думы Федерального Собрания Российской Федерации «Об объявлении амнистии»»;</w:t>
      </w:r>
    </w:p>
    <w:p w:rsidR="002608FE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 xml:space="preserve">4. Постановление Конституционного суда РФ от 6 июля 1999 г. № 10-п «По делу о толковании положений статьи 92 (части 2 и3) Конституции Российской </w:t>
      </w:r>
      <w:r w:rsidR="000A1432">
        <w:rPr>
          <w:rFonts w:ascii="Times New Roman" w:hAnsi="Times New Roman" w:cs="Times New Roman"/>
          <w:sz w:val="28"/>
          <w:szCs w:val="28"/>
        </w:rPr>
        <w:t>Федерации».</w:t>
      </w:r>
    </w:p>
    <w:p w:rsidR="000A1432" w:rsidRPr="000C6D7C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Документальное оформление дорожно-транспортного происшествия с участием автомобиля ВАЗ государственный номер В 975 АИ 74, принадлежащего гражданину Ключевскому Р.С. и автомобиля ГАЗ 24 государственный номер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 651 УА 174, принадлежащего гражданину Петрову С.М., сотрудниками ГИБДД 10 октября 2010 г. на улице Советской г. Челябинска. Классифицируйте виды юридических фактов и возникшие в связи с ними правоотношениями. Проанализируйте элементы правоотношения. 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Старшая медицинская сестра онкологического диспансера Иванова, получая наркотические средства для инъекций больным, уменьшала дозы инъекций, а полученные таким способом излишки наркотических средств присваивала и пересылала по почте своей сестре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. Еткуль Челябинской области, где та реализовывала им своим знакомым. Установите вид правонарушения и определите вид умысла. </w:t>
      </w: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Pr="002B6315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№10.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>1. Классификация функций государства. Внутренние и внешние функции государства.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2. Понятие и структура политической системы общества. Место и роль государства в политической системе общества.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330618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обоснованный ответ.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В скверике на скамейке сидела пожилая женщина со своим четырех летним внуком. В это время подошла компания молодых людей и, сев напротив, стала громко беседовать и смеяться. Пожилая женщина обратилась к ним с просьбой, чтобы они говорили тише, либо ушли в другое место, так как громкие разговоры ее раздражают. Молодые люди отказались выполнить просьбу. Можно ли расценить поведение молодых людей как нарушение общественного порядка? Как бы Вы разрешили этот конфликт?</w:t>
      </w: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0A1432" w:rsidRPr="000C6D7C" w:rsidRDefault="000A1432" w:rsidP="000A14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>. Карпов, работая водителем автобуса, выехал в рейс, зная, что у него неисправна тормозная система. В пути следования перед автобусом неожиданно стала переходить дорогу в неположенном месте пожилая женщина. Попытка остановить автобус оказалась безуспешной из-за неэффективно работающей тормозной системы. Во избежание наезда на женщину, Карпову пришлось направить автобус на зелёные насаждения, росшие у обочины дороги. В результате этого автобусу был причинён значительный ущерб. Определите форму и вид вины.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Медицинская сестра одной из больниц по ошибке путём инъекции ввела в организм пациента, находящегося в реанимационном отделении, вместо необходимого лекарства другой препарат, в результате чего через некоторое время он скончался. Определите форму и вид вины. </w:t>
      </w:r>
    </w:p>
    <w:p w:rsidR="000A1432" w:rsidRDefault="000A1432" w:rsidP="000A14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Pr="002B6315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№11.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>1. Понятие и структура гражданского общества. Гражданское общество и государство.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2. Понятие позитивного права. Сущность права.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Проведите комплексный анализ правовой нормы: а) определите элементы структуры правовой нормы (гипотезу, диспозицию, санкцию); б) определите вид каждого из структурных элементов юридической нормы. Обоснуйте каждую позицию Статья 105. Убийство (Уголовный кодекс РФ)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1. "Убийство, то есть умышленное причинение смерти другому человеку, - наказывается лишением свободы на срок от шести до пятнадцати лет".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гипотеза________________________________________________________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ее вид__________________________________________________________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диспозиция 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ее вид__________________________________________________________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санкция ________________________________________________________</w:t>
      </w: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ее вид__________________________________________________________</w:t>
      </w: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0A1432" w:rsidRPr="000C6D7C" w:rsidRDefault="000A1432" w:rsidP="000A14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>. Одно из государств характери</w:t>
      </w:r>
      <w:r>
        <w:rPr>
          <w:rFonts w:ascii="Times New Roman" w:hAnsi="Times New Roman" w:cs="Times New Roman"/>
          <w:sz w:val="28"/>
          <w:szCs w:val="28"/>
        </w:rPr>
        <w:t>зуется следующим образом: «Госу</w:t>
      </w:r>
      <w:r w:rsidRPr="000E11A6">
        <w:rPr>
          <w:rFonts w:ascii="Times New Roman" w:hAnsi="Times New Roman" w:cs="Times New Roman"/>
          <w:sz w:val="28"/>
          <w:szCs w:val="28"/>
        </w:rPr>
        <w:t xml:space="preserve">дарственная власть сосредоточена в руках узкой социальной группы –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на-следственной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 аристократии; большинство населения лишено политических прав; личные и имущественные права подданных гарантируются государством». Определите политический режим данного государства. 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Административное охранительное правоотношение, возникшее вследствие нарушения водителем ПДД. Водитель К., находясь в нетрезвом состоянии за 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рулѐм</w:t>
      </w:r>
      <w:proofErr w:type="spellEnd"/>
      <w:r w:rsidRPr="000E11A6">
        <w:rPr>
          <w:rFonts w:ascii="Times New Roman" w:hAnsi="Times New Roman" w:cs="Times New Roman"/>
          <w:sz w:val="28"/>
          <w:szCs w:val="28"/>
        </w:rPr>
        <w:t xml:space="preserve"> своего личного автомобиля, был остановлен сотрудником ГАИ. Охарактеризуйте элементы структуры правоотношения</w:t>
      </w:r>
    </w:p>
    <w:p w:rsidR="000A1432" w:rsidRDefault="000A1432" w:rsidP="000A14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Pr="002B6315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12.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>1. Правовой статус личности: понятие и структура.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2. Принципы права. Правовые презумпции, фикции и аксиомы.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Найдите в нормативных актах и выпишите: а) коллизионную норму; б) норму со сложной гипотезой; в) норму с относительно-определенной санкцией; г) норму, распространяющую свое действие на строго ограниченный круг субъектов. Выбор обоснуйте.</w:t>
      </w:r>
    </w:p>
    <w:p w:rsidR="002B6315" w:rsidRDefault="002B6315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Pr="000C6D7C" w:rsidRDefault="000A1432" w:rsidP="000A14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Гражданское правоотношение купли-продажи сапог. Гражданка Матвеева приобрела зимние сапоги в магазине «Обувь». Охарактеризуйте элементы структуры правоотношения 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Гражданин Новиков, 24 лет, поссорившись со своим приятелем на почве ревности, решил убить его, подкараулив его в подъезде вечером, 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нанѐс</w:t>
      </w:r>
      <w:proofErr w:type="spellEnd"/>
      <w:r w:rsidRPr="000E11A6">
        <w:rPr>
          <w:rFonts w:ascii="Times New Roman" w:hAnsi="Times New Roman" w:cs="Times New Roman"/>
          <w:sz w:val="28"/>
          <w:szCs w:val="28"/>
        </w:rPr>
        <w:t xml:space="preserve"> три удара ножом, от которых пострадавший скончался. Охарактеризуйте элементы состава правонарушения. </w:t>
      </w:r>
    </w:p>
    <w:p w:rsidR="000A1432" w:rsidRDefault="000A1432" w:rsidP="000A14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2608FE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18">
        <w:rPr>
          <w:rFonts w:ascii="Times New Roman" w:hAnsi="Times New Roman" w:cs="Times New Roman"/>
          <w:b/>
          <w:sz w:val="28"/>
          <w:szCs w:val="28"/>
        </w:rPr>
        <w:t>Вариант 13.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>1. Разделение властей в правовом государстве.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2. Соотношение права и моральных норм.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На примере анализа действующего российского законодательства проиллюстрируйте различные способы толкования. Приведите примеры норм, допускающих распространительное и ограничительное толкование</w:t>
      </w:r>
    </w:p>
    <w:p w:rsidR="002608FE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0A1432" w:rsidRPr="000C6D7C" w:rsidRDefault="000A1432" w:rsidP="000A14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Гражданин К., 37 лет, работающий охранником, назначил свидание продавщице находящегося поблизости магазина, вследствие чего в течение двух часов отсутствовал на охраняемом объекте. Охарактеризуйте элементы состава правонарушения. 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Водитель К., 18 мая 2013 г., следуя из Екатеринбурга в Челябинск, значительно превысил скорость (на 40 км), установленную для участка дороги в районе с. 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Янгиюл</w:t>
      </w:r>
      <w:proofErr w:type="spellEnd"/>
      <w:r w:rsidRPr="000E11A6">
        <w:rPr>
          <w:rFonts w:ascii="Times New Roman" w:hAnsi="Times New Roman" w:cs="Times New Roman"/>
          <w:sz w:val="28"/>
          <w:szCs w:val="28"/>
        </w:rPr>
        <w:t xml:space="preserve">. Охарактеризуйте элементы состава правонарушения. </w:t>
      </w:r>
    </w:p>
    <w:p w:rsidR="000A1432" w:rsidRDefault="000A1432" w:rsidP="000A14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Pr="002B6315" w:rsidRDefault="000A1432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08FE" w:rsidRPr="00330618" w:rsidRDefault="000C6D7C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2608FE" w:rsidRPr="00330618">
        <w:rPr>
          <w:rFonts w:ascii="Times New Roman" w:hAnsi="Times New Roman" w:cs="Times New Roman"/>
          <w:b/>
          <w:sz w:val="28"/>
          <w:szCs w:val="28"/>
        </w:rPr>
        <w:t xml:space="preserve"> №14.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>1. Взаимная ответственность личности и государства.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2. Функции права.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Найдите в нормативных актах и выпишите: а) коллизионную норму; б) норму со сложной гипотезой; в) норму с относительно-определенной санкцией; г) норму, распространяющую свое действие на строго ограниченный круг субъектов. Выбор обоснуйте.</w:t>
      </w:r>
    </w:p>
    <w:p w:rsidR="000A1432" w:rsidRDefault="000A1432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Pr="000C6D7C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 xml:space="preserve">. «Каждый гражданин РФ обладает на ее территории всеми правами и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несет равные обязанности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, предусмотренные Конституцией РФ» (ч. 2 ст. 6 Конституция РФ). Определите вид данной нормы права по различным основаниям? 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Изучите предлагаемые статьи Конституции Великого Герцогства Люксембург. Определите вид государственных органов, о которых в них идет речь, в зависимости от порядка формирования, действия в пространстве, во времени, содержания государственных полномочий и формы осуществления компетенции. Статья 3. Корона Великого Герцогства Люксембург является наследственной в семье Нассау в соответствии с Договором от 30 июня 1783 года, со статьей 71 Венского трактата от 9 июня 1815 года и Лондонского трактата от 11 мая 1867 года. Статья 33. Великий Герцог является главой государства, символом единства и гарантом национальной независимости. Он осуществляет исполнительную власть в соответствии с конституцией и законами страны. </w:t>
      </w: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432" w:rsidRPr="002B6315" w:rsidRDefault="000A1432" w:rsidP="000A14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08FE" w:rsidRPr="002B6315" w:rsidRDefault="002608FE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 </w:t>
      </w:r>
    </w:p>
    <w:p w:rsidR="002608FE" w:rsidRPr="00330618" w:rsidRDefault="000A1432" w:rsidP="003306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2608FE" w:rsidRPr="00330618">
        <w:rPr>
          <w:rFonts w:ascii="Times New Roman" w:hAnsi="Times New Roman" w:cs="Times New Roman"/>
          <w:b/>
          <w:sz w:val="28"/>
          <w:szCs w:val="28"/>
        </w:rPr>
        <w:t xml:space="preserve"> 15.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>1. Понятие и признаки государственных органов. Классификация государственных органов.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 xml:space="preserve">2. Проблема понятия права. Основные теории </w:t>
      </w:r>
      <w:proofErr w:type="spellStart"/>
      <w:r w:rsidRPr="000C6D7C">
        <w:rPr>
          <w:rFonts w:ascii="Times New Roman" w:hAnsi="Times New Roman" w:cs="Times New Roman"/>
          <w:b/>
          <w:sz w:val="28"/>
          <w:szCs w:val="28"/>
        </w:rPr>
        <w:t>правопонимания</w:t>
      </w:r>
      <w:proofErr w:type="spellEnd"/>
      <w:r w:rsidRPr="000C6D7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C6D7C">
        <w:rPr>
          <w:rFonts w:ascii="Times New Roman" w:hAnsi="Times New Roman" w:cs="Times New Roman"/>
          <w:b/>
          <w:sz w:val="28"/>
          <w:szCs w:val="28"/>
        </w:rPr>
        <w:t>Правопонимание</w:t>
      </w:r>
      <w:proofErr w:type="spellEnd"/>
      <w:r w:rsidRPr="000C6D7C">
        <w:rPr>
          <w:rFonts w:ascii="Times New Roman" w:hAnsi="Times New Roman" w:cs="Times New Roman"/>
          <w:b/>
          <w:sz w:val="28"/>
          <w:szCs w:val="28"/>
        </w:rPr>
        <w:t xml:space="preserve"> в современной России.</w:t>
      </w:r>
    </w:p>
    <w:p w:rsidR="002608FE" w:rsidRPr="000C6D7C" w:rsidRDefault="002608FE" w:rsidP="002B63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3. Практическое задание</w:t>
      </w:r>
    </w:p>
    <w:p w:rsidR="002608FE" w:rsidRPr="002B6315" w:rsidRDefault="002608FE" w:rsidP="00330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На примере анализа действующего российского законодательства проиллюстрируйте различные способы толкования. Приведите примеры норм, допускающих распространительное и ограничительное толкование.</w:t>
      </w:r>
    </w:p>
    <w:p w:rsidR="00B417D8" w:rsidRDefault="00B417D8" w:rsidP="002B6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Pr="000C6D7C" w:rsidRDefault="000A1432" w:rsidP="000A14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1432" w:rsidRDefault="000A1432" w:rsidP="000A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1A6">
        <w:rPr>
          <w:rFonts w:ascii="Times New Roman" w:hAnsi="Times New Roman" w:cs="Times New Roman"/>
          <w:sz w:val="28"/>
          <w:szCs w:val="28"/>
        </w:rPr>
        <w:t>. В какой форме может быть реализовано данное нормативное предписание. Часть 1 ст. 19 Семейного кодекса РФ: «При взаимном согласии на расторжение брака супругов, не имеющих общих несовершеннолетних детей, расторжение брака производится в органах записи актов гражданского состояния».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E11A6">
        <w:rPr>
          <w:rFonts w:ascii="Times New Roman" w:hAnsi="Times New Roman" w:cs="Times New Roman"/>
          <w:sz w:val="28"/>
          <w:szCs w:val="28"/>
        </w:rPr>
        <w:t xml:space="preserve">. Какой способ преодоления пробелов в законодательстве использует законодатель в приведенной ниже статье нормативного правового акта? Часть 2 ст. 7 Жилищного кодекса РФ: «При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и требований добросовестности, гуманности, разумности и справедливости.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432" w:rsidRPr="000C6D7C" w:rsidRDefault="000A1432" w:rsidP="000A14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Нормативные акты: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>1. Конституция Российской Федерации (принята всенародным голосованием 12.12.1993)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1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</w:t>
      </w:r>
      <w:r>
        <w:rPr>
          <w:rFonts w:ascii="Times New Roman" w:hAnsi="Times New Roman" w:cs="Times New Roman"/>
          <w:sz w:val="28"/>
          <w:szCs w:val="28"/>
        </w:rPr>
        <w:t>и (часть вторая) от 26.01.1996 №</w:t>
      </w:r>
      <w:r w:rsidRPr="000E11A6">
        <w:rPr>
          <w:rFonts w:ascii="Times New Roman" w:hAnsi="Times New Roman" w:cs="Times New Roman"/>
          <w:sz w:val="28"/>
          <w:szCs w:val="28"/>
        </w:rPr>
        <w:t xml:space="preserve"> 14-ФЗ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>3. Уголовный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13.06.1996 №</w:t>
      </w:r>
      <w:r w:rsidRPr="000E11A6">
        <w:rPr>
          <w:rFonts w:ascii="Times New Roman" w:hAnsi="Times New Roman" w:cs="Times New Roman"/>
          <w:sz w:val="28"/>
          <w:szCs w:val="28"/>
        </w:rPr>
        <w:t xml:space="preserve"> 63-ФЗ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1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4. Алексеев, С.С. Общая теория права./ С.С. Алексеев. - </w:t>
      </w:r>
      <w:r>
        <w:rPr>
          <w:rFonts w:ascii="Times New Roman" w:hAnsi="Times New Roman" w:cs="Times New Roman"/>
          <w:sz w:val="28"/>
          <w:szCs w:val="28"/>
        </w:rPr>
        <w:t>М.: Юридическая литература, 2019</w:t>
      </w:r>
      <w:r w:rsidRPr="000E11A6">
        <w:rPr>
          <w:rFonts w:ascii="Times New Roman" w:hAnsi="Times New Roman" w:cs="Times New Roman"/>
          <w:sz w:val="28"/>
          <w:szCs w:val="28"/>
        </w:rPr>
        <w:t xml:space="preserve">. – 489 с.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>5. Венгеров, А.Б. Теория государства и права: учебник/ А</w:t>
      </w:r>
      <w:r>
        <w:rPr>
          <w:rFonts w:ascii="Times New Roman" w:hAnsi="Times New Roman" w:cs="Times New Roman"/>
          <w:sz w:val="28"/>
          <w:szCs w:val="28"/>
        </w:rPr>
        <w:t>.Б. Венгеро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Омега – М., 201</w:t>
      </w:r>
      <w:r w:rsidRPr="000E11A6">
        <w:rPr>
          <w:rFonts w:ascii="Times New Roman" w:hAnsi="Times New Roman" w:cs="Times New Roman"/>
          <w:sz w:val="28"/>
          <w:szCs w:val="28"/>
        </w:rPr>
        <w:t xml:space="preserve">7. – 619 с.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  <w:r w:rsidRPr="000E11A6">
        <w:rPr>
          <w:rFonts w:ascii="Times New Roman" w:hAnsi="Times New Roman" w:cs="Times New Roman"/>
          <w:sz w:val="28"/>
          <w:szCs w:val="28"/>
        </w:rPr>
        <w:t xml:space="preserve">, Н.И. Теория государства и права: учебник для ВУЗов./ Н.И. 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Матузо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Малько. -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 w:rsidRPr="000E11A6">
        <w:rPr>
          <w:rFonts w:ascii="Times New Roman" w:hAnsi="Times New Roman" w:cs="Times New Roman"/>
          <w:sz w:val="28"/>
          <w:szCs w:val="28"/>
        </w:rPr>
        <w:t xml:space="preserve">6. – 578 с.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>8. Мартышин, О.В. Теория государства и права / Под общ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 проф. О.В. Мартышина. – М., 201</w:t>
      </w:r>
      <w:r w:rsidRPr="000E11A6">
        <w:rPr>
          <w:rFonts w:ascii="Times New Roman" w:hAnsi="Times New Roman" w:cs="Times New Roman"/>
          <w:sz w:val="28"/>
          <w:szCs w:val="28"/>
        </w:rPr>
        <w:t xml:space="preserve">7. – 590 с.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9. Марченко, М.Н. Теория государства и права: Учебник / </w:t>
      </w:r>
      <w:r>
        <w:rPr>
          <w:rFonts w:ascii="Times New Roman" w:hAnsi="Times New Roman" w:cs="Times New Roman"/>
          <w:sz w:val="28"/>
          <w:szCs w:val="28"/>
        </w:rPr>
        <w:t>М.Н. Марченко. М.: Проспект, 201</w:t>
      </w:r>
      <w:r w:rsidRPr="000E11A6">
        <w:rPr>
          <w:rFonts w:ascii="Times New Roman" w:hAnsi="Times New Roman" w:cs="Times New Roman"/>
          <w:sz w:val="28"/>
          <w:szCs w:val="28"/>
        </w:rPr>
        <w:t xml:space="preserve">7. – 675 с.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>10. Малько, А.В. Теория государства и права в вопросах и ответах / А.В.</w:t>
      </w:r>
      <w:r>
        <w:rPr>
          <w:rFonts w:ascii="Times New Roman" w:hAnsi="Times New Roman" w:cs="Times New Roman"/>
          <w:sz w:val="28"/>
          <w:szCs w:val="28"/>
        </w:rPr>
        <w:t xml:space="preserve"> Малько.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  <w:r w:rsidRPr="000E1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Мелехин</w:t>
      </w:r>
      <w:proofErr w:type="spellEnd"/>
      <w:r w:rsidRPr="000E11A6">
        <w:rPr>
          <w:rFonts w:ascii="Times New Roman" w:hAnsi="Times New Roman" w:cs="Times New Roman"/>
          <w:sz w:val="28"/>
          <w:szCs w:val="28"/>
        </w:rPr>
        <w:t>, А.В. Теория государства и права: у</w:t>
      </w:r>
      <w:r>
        <w:rPr>
          <w:rFonts w:ascii="Times New Roman" w:hAnsi="Times New Roman" w:cs="Times New Roman"/>
          <w:sz w:val="28"/>
          <w:szCs w:val="28"/>
        </w:rPr>
        <w:t xml:space="preserve">чебник /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201</w:t>
      </w:r>
      <w:r w:rsidRPr="000E11A6">
        <w:rPr>
          <w:rFonts w:ascii="Times New Roman" w:hAnsi="Times New Roman" w:cs="Times New Roman"/>
          <w:sz w:val="28"/>
          <w:szCs w:val="28"/>
        </w:rPr>
        <w:t xml:space="preserve">6. – 589 с.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lastRenderedPageBreak/>
        <w:t>12. Морозова, Л.А. Теория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и права / Л.А. Морозова. М. 201</w:t>
      </w:r>
      <w:r w:rsidRPr="000E11A6">
        <w:rPr>
          <w:rFonts w:ascii="Times New Roman" w:hAnsi="Times New Roman" w:cs="Times New Roman"/>
          <w:sz w:val="28"/>
          <w:szCs w:val="28"/>
        </w:rPr>
        <w:t xml:space="preserve">7. – 487 с.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>13. Потапов, М.Г. Теория государства и права: учеб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 xml:space="preserve">особие: в 2 ч. / М.Г. </w:t>
      </w:r>
      <w:proofErr w:type="spellStart"/>
      <w:r w:rsidRPr="000E11A6">
        <w:rPr>
          <w:rFonts w:ascii="Times New Roman" w:hAnsi="Times New Roman" w:cs="Times New Roman"/>
          <w:sz w:val="28"/>
          <w:szCs w:val="28"/>
        </w:rPr>
        <w:t>По-тапов</w:t>
      </w:r>
      <w:proofErr w:type="spellEnd"/>
      <w:r w:rsidRPr="000E11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Новосибирск: Изд-во НГТУ, 201</w:t>
      </w:r>
      <w:r w:rsidRPr="000E11A6">
        <w:rPr>
          <w:rFonts w:ascii="Times New Roman" w:hAnsi="Times New Roman" w:cs="Times New Roman"/>
          <w:sz w:val="28"/>
          <w:szCs w:val="28"/>
        </w:rPr>
        <w:t xml:space="preserve">6. – Ч. 1. – 440 с. </w:t>
      </w:r>
    </w:p>
    <w:p w:rsidR="000A1432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14. Рассолов, М.М. Теория государства и права: учебник / М.М. Рассолов. - </w:t>
      </w:r>
      <w:r>
        <w:rPr>
          <w:rFonts w:ascii="Times New Roman" w:hAnsi="Times New Roman" w:cs="Times New Roman"/>
          <w:sz w:val="28"/>
          <w:szCs w:val="28"/>
        </w:rPr>
        <w:t>Издательство: «ЮНИТИ-ДАНА», 2019</w:t>
      </w:r>
      <w:r w:rsidRPr="000E11A6">
        <w:rPr>
          <w:rFonts w:ascii="Times New Roman" w:hAnsi="Times New Roman" w:cs="Times New Roman"/>
          <w:sz w:val="28"/>
          <w:szCs w:val="28"/>
        </w:rPr>
        <w:t xml:space="preserve">. - 735 с. </w:t>
      </w:r>
    </w:p>
    <w:p w:rsidR="000A1432" w:rsidRPr="000E11A6" w:rsidRDefault="000A1432" w:rsidP="000A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11A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E11A6">
        <w:rPr>
          <w:rFonts w:ascii="Times New Roman" w:hAnsi="Times New Roman" w:cs="Times New Roman"/>
          <w:sz w:val="28"/>
          <w:szCs w:val="28"/>
        </w:rPr>
        <w:t>Сырых</w:t>
      </w:r>
      <w:proofErr w:type="gramEnd"/>
      <w:r w:rsidRPr="000E11A6">
        <w:rPr>
          <w:rFonts w:ascii="Times New Roman" w:hAnsi="Times New Roman" w:cs="Times New Roman"/>
          <w:sz w:val="28"/>
          <w:szCs w:val="28"/>
        </w:rPr>
        <w:t>, В.М. Теория государства и права: Учебник для вузов / В.М. Сырых. –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  <w:r w:rsidRPr="000E11A6">
        <w:rPr>
          <w:rFonts w:ascii="Times New Roman" w:hAnsi="Times New Roman" w:cs="Times New Roman"/>
          <w:sz w:val="28"/>
          <w:szCs w:val="28"/>
        </w:rPr>
        <w:t xml:space="preserve">. - 704 с. </w:t>
      </w:r>
    </w:p>
    <w:p w:rsidR="000A1432" w:rsidRPr="002B6315" w:rsidRDefault="000A1432" w:rsidP="000A14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0A1432" w:rsidRPr="002B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FE"/>
    <w:rsid w:val="000A1432"/>
    <w:rsid w:val="000C6D7C"/>
    <w:rsid w:val="002608FE"/>
    <w:rsid w:val="002B6315"/>
    <w:rsid w:val="002D446C"/>
    <w:rsid w:val="00330618"/>
    <w:rsid w:val="00374B10"/>
    <w:rsid w:val="00862B0E"/>
    <w:rsid w:val="00B417D8"/>
    <w:rsid w:val="00F837D0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608FE"/>
    <w:rPr>
      <w:color w:val="0000FF"/>
      <w:u w:val="single"/>
    </w:rPr>
  </w:style>
  <w:style w:type="paragraph" w:styleId="a5">
    <w:name w:val="No Spacing"/>
    <w:uiPriority w:val="1"/>
    <w:qFormat/>
    <w:rsid w:val="002B63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315"/>
    <w:rPr>
      <w:rFonts w:ascii="Tahoma" w:hAnsi="Tahoma" w:cs="Tahoma"/>
      <w:sz w:val="16"/>
      <w:szCs w:val="16"/>
    </w:rPr>
  </w:style>
  <w:style w:type="paragraph" w:customStyle="1" w:styleId="a8">
    <w:name w:val="Стиль"/>
    <w:rsid w:val="00374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608FE"/>
    <w:rPr>
      <w:color w:val="0000FF"/>
      <w:u w:val="single"/>
    </w:rPr>
  </w:style>
  <w:style w:type="paragraph" w:styleId="a5">
    <w:name w:val="No Spacing"/>
    <w:uiPriority w:val="1"/>
    <w:qFormat/>
    <w:rsid w:val="002B63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315"/>
    <w:rPr>
      <w:rFonts w:ascii="Tahoma" w:hAnsi="Tahoma" w:cs="Tahoma"/>
      <w:sz w:val="16"/>
      <w:szCs w:val="16"/>
    </w:rPr>
  </w:style>
  <w:style w:type="paragraph" w:customStyle="1" w:styleId="a8">
    <w:name w:val="Стиль"/>
    <w:rsid w:val="00374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2334-AB08-45F3-9C38-1477F3CB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3668</Words>
  <Characters>20913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2020-06-08T13:57:00Z</dcterms:created>
  <dcterms:modified xsi:type="dcterms:W3CDTF">2021-03-26T07:35:00Z</dcterms:modified>
</cp:coreProperties>
</file>